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FB0F" w14:textId="77777777" w:rsidR="0095001A" w:rsidRDefault="00FF7646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noProof/>
          <w:sz w:val="14"/>
          <w:szCs w:val="14"/>
        </w:rPr>
        <w:drawing>
          <wp:inline distT="114300" distB="114300" distL="114300" distR="114300" wp14:anchorId="2C3D330F" wp14:editId="42DCA2C3">
            <wp:extent cx="4581525" cy="6953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1A45E4" w14:textId="77777777" w:rsidR="0095001A" w:rsidRDefault="0095001A">
      <w:pPr>
        <w:rPr>
          <w:rFonts w:ascii="Trebuchet MS" w:eastAsia="Trebuchet MS" w:hAnsi="Trebuchet MS" w:cs="Trebuchet MS"/>
          <w:sz w:val="14"/>
          <w:szCs w:val="14"/>
        </w:rPr>
      </w:pPr>
    </w:p>
    <w:p w14:paraId="06F814B2" w14:textId="77777777" w:rsidR="0095001A" w:rsidRDefault="0095001A">
      <w:pPr>
        <w:jc w:val="center"/>
        <w:rPr>
          <w:rFonts w:ascii="Trebuchet MS" w:eastAsia="Trebuchet MS" w:hAnsi="Trebuchet MS" w:cs="Trebuchet MS"/>
          <w:sz w:val="14"/>
          <w:szCs w:val="14"/>
        </w:rPr>
      </w:pPr>
    </w:p>
    <w:p w14:paraId="763EB479" w14:textId="77777777" w:rsidR="0095001A" w:rsidRDefault="00FF7646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MINISTERO DELL’ISTRUZIONE DELL’UNIVERSITÀ E DELLA RICERCA</w:t>
      </w:r>
    </w:p>
    <w:p w14:paraId="5E9E6E8E" w14:textId="77777777" w:rsidR="0095001A" w:rsidRDefault="00FF7646">
      <w:pPr>
        <w:jc w:val="center"/>
        <w:rPr>
          <w:rFonts w:ascii="Trebuchet MS" w:eastAsia="Trebuchet MS" w:hAnsi="Trebuchet MS" w:cs="Trebuchet MS"/>
          <w:b/>
          <w:sz w:val="14"/>
          <w:szCs w:val="14"/>
        </w:rPr>
      </w:pPr>
      <w:r>
        <w:rPr>
          <w:rFonts w:ascii="Trebuchet MS" w:eastAsia="Trebuchet MS" w:hAnsi="Trebuchet MS" w:cs="Trebuchet MS"/>
          <w:b/>
          <w:sz w:val="14"/>
          <w:szCs w:val="14"/>
        </w:rPr>
        <w:t>ISTITUTO COMPRENSIVO N. 4</w:t>
      </w:r>
    </w:p>
    <w:p w14:paraId="7F042D4D" w14:textId="77777777" w:rsidR="0095001A" w:rsidRDefault="00FF7646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Via Divisione Acqui, 160 - 41122  </w:t>
      </w:r>
      <w:r>
        <w:rPr>
          <w:rFonts w:ascii="Trebuchet MS" w:eastAsia="Trebuchet MS" w:hAnsi="Trebuchet MS" w:cs="Trebuchet MS"/>
          <w:b/>
          <w:sz w:val="14"/>
          <w:szCs w:val="14"/>
        </w:rPr>
        <w:t xml:space="preserve">MODENA  </w:t>
      </w:r>
      <w:r>
        <w:rPr>
          <w:rFonts w:ascii="Arial Unicode MS" w:eastAsia="Arial Unicode MS" w:hAnsi="Arial Unicode MS" w:cs="Arial Unicode MS"/>
          <w:sz w:val="14"/>
          <w:szCs w:val="14"/>
        </w:rPr>
        <w:t xml:space="preserve">☏ 059/373339  -  059/373374e-Mail: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     </w:t>
      </w:r>
    </w:p>
    <w:p w14:paraId="5E4ADC81" w14:textId="77777777" w:rsidR="0095001A" w:rsidRDefault="00FF7646">
      <w:pPr>
        <w:jc w:val="center"/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</w:pPr>
      <w:r>
        <w:rPr>
          <w:rFonts w:ascii="Trebuchet MS" w:eastAsia="Trebuchet MS" w:hAnsi="Trebuchet MS" w:cs="Trebuchet MS"/>
          <w:sz w:val="14"/>
          <w:szCs w:val="14"/>
        </w:rPr>
        <w:t xml:space="preserve"> PEC  </w:t>
      </w:r>
      <w:r>
        <w:rPr>
          <w:rFonts w:ascii="Trebuchet MS" w:eastAsia="Trebuchet MS" w:hAnsi="Trebuchet MS" w:cs="Trebuchet MS"/>
          <w:color w:val="0000FF"/>
          <w:sz w:val="14"/>
          <w:szCs w:val="14"/>
        </w:rPr>
        <w:t>moic85100d@pec.istruzione.it</w:t>
      </w:r>
      <w:r>
        <w:rPr>
          <w:rFonts w:ascii="Trebuchet MS" w:eastAsia="Trebuchet MS" w:hAnsi="Trebuchet MS" w:cs="Trebuchet MS"/>
          <w:sz w:val="14"/>
          <w:szCs w:val="14"/>
        </w:rPr>
        <w:t xml:space="preserve"> Sito WEB  </w:t>
      </w:r>
      <w:r>
        <w:rPr>
          <w:rFonts w:ascii="Trebuchet MS" w:eastAsia="Trebuchet MS" w:hAnsi="Trebuchet MS" w:cs="Trebuchet MS"/>
          <w:color w:val="0000FF"/>
          <w:sz w:val="14"/>
          <w:szCs w:val="14"/>
          <w:u w:val="single"/>
        </w:rPr>
        <w:t xml:space="preserve">www.ic4modena.edu.it </w:t>
      </w:r>
    </w:p>
    <w:p w14:paraId="78FA32AD" w14:textId="77777777" w:rsidR="0095001A" w:rsidRDefault="00FF7646">
      <w:pPr>
        <w:jc w:val="center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eastAsia="Trebuchet MS" w:hAnsi="Trebuchet MS" w:cs="Trebuchet MS"/>
          <w:sz w:val="14"/>
          <w:szCs w:val="14"/>
        </w:rPr>
        <w:t>Codice Fiscale  94185970368</w:t>
      </w:r>
    </w:p>
    <w:p w14:paraId="317713AE" w14:textId="77777777" w:rsidR="0095001A" w:rsidRDefault="0095001A">
      <w:pPr>
        <w:ind w:left="3600" w:firstLine="720"/>
        <w:jc w:val="center"/>
      </w:pPr>
    </w:p>
    <w:p w14:paraId="403AC55D" w14:textId="77777777" w:rsidR="0095001A" w:rsidRDefault="0095001A">
      <w:pPr>
        <w:ind w:left="3600" w:firstLine="720"/>
        <w:jc w:val="center"/>
        <w:rPr>
          <w:sz w:val="24"/>
          <w:szCs w:val="24"/>
        </w:rPr>
      </w:pPr>
    </w:p>
    <w:p w14:paraId="29B261BE" w14:textId="77777777" w:rsidR="0095001A" w:rsidRDefault="0095001A">
      <w:pPr>
        <w:ind w:left="3600" w:firstLine="720"/>
        <w:jc w:val="center"/>
        <w:rPr>
          <w:sz w:val="24"/>
          <w:szCs w:val="24"/>
        </w:rPr>
      </w:pPr>
    </w:p>
    <w:p w14:paraId="3B5C9183" w14:textId="77777777" w:rsidR="0095001A" w:rsidRDefault="0095001A">
      <w:pPr>
        <w:ind w:left="3600" w:firstLine="720"/>
        <w:jc w:val="center"/>
        <w:rPr>
          <w:sz w:val="24"/>
          <w:szCs w:val="24"/>
        </w:rPr>
      </w:pPr>
    </w:p>
    <w:p w14:paraId="6947201C" w14:textId="43FF44E2" w:rsidR="0095001A" w:rsidRDefault="00FF76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COMUNICAZIONE N.</w:t>
      </w:r>
      <w:r w:rsidR="006454BB">
        <w:rPr>
          <w:rFonts w:ascii="Calibri" w:eastAsia="Calibri" w:hAnsi="Calibri" w:cs="Calibri"/>
        </w:rPr>
        <w:t xml:space="preserve"> 63</w:t>
      </w:r>
    </w:p>
    <w:p w14:paraId="68A7C3FC" w14:textId="5A4276B8" w:rsidR="0095001A" w:rsidRDefault="00FF764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Modena, </w:t>
      </w:r>
      <w:r w:rsidR="006454BB">
        <w:rPr>
          <w:rFonts w:ascii="Calibri" w:eastAsia="Calibri" w:hAnsi="Calibri" w:cs="Calibri"/>
        </w:rPr>
        <w:t>25/03/</w:t>
      </w:r>
      <w:r>
        <w:rPr>
          <w:rFonts w:ascii="Calibri" w:eastAsia="Calibri" w:hAnsi="Calibri" w:cs="Calibri"/>
        </w:rPr>
        <w:t>2024</w:t>
      </w:r>
    </w:p>
    <w:p w14:paraId="07169762" w14:textId="77777777" w:rsidR="0095001A" w:rsidRDefault="0095001A">
      <w:pPr>
        <w:rPr>
          <w:rFonts w:ascii="Calibri" w:eastAsia="Calibri" w:hAnsi="Calibri" w:cs="Calibri"/>
        </w:rPr>
      </w:pPr>
    </w:p>
    <w:p w14:paraId="08BA2F3F" w14:textId="77777777" w:rsidR="0095001A" w:rsidRDefault="00FF7646">
      <w:pPr>
        <w:widowControl w:val="0"/>
        <w:spacing w:after="10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ALBO-SITO WEB-DOCENTI-ATA</w:t>
      </w:r>
      <w:r>
        <w:rPr>
          <w:rFonts w:ascii="Calibri" w:eastAsia="Calibri" w:hAnsi="Calibri" w:cs="Calibri"/>
        </w:rPr>
        <w:t xml:space="preserve">        </w:t>
      </w:r>
    </w:p>
    <w:p w14:paraId="69B3308B" w14:textId="77777777" w:rsidR="0095001A" w:rsidRDefault="00FF764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Alla cortese attenzione </w:t>
      </w:r>
    </w:p>
    <w:p w14:paraId="1A5A283A" w14:textId="77777777" w:rsidR="0095001A" w:rsidRDefault="00FF764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dei Docenti del plesso “G. Ferraris” dell’IC4</w:t>
      </w:r>
    </w:p>
    <w:p w14:paraId="0FC609D9" w14:textId="77777777" w:rsidR="0095001A" w:rsidRDefault="0095001A">
      <w:pPr>
        <w:jc w:val="both"/>
        <w:rPr>
          <w:rFonts w:ascii="Calibri" w:eastAsia="Calibri" w:hAnsi="Calibri" w:cs="Calibri"/>
        </w:rPr>
      </w:pPr>
    </w:p>
    <w:p w14:paraId="3B7475F7" w14:textId="77777777" w:rsidR="0095001A" w:rsidRDefault="0095001A">
      <w:pPr>
        <w:jc w:val="both"/>
        <w:rPr>
          <w:rFonts w:ascii="Calibri" w:eastAsia="Calibri" w:hAnsi="Calibri" w:cs="Calibri"/>
        </w:rPr>
      </w:pPr>
    </w:p>
    <w:p w14:paraId="7DDE5E0B" w14:textId="77777777" w:rsidR="0095001A" w:rsidRDefault="0095001A">
      <w:pPr>
        <w:jc w:val="both"/>
        <w:rPr>
          <w:rFonts w:ascii="Calibri" w:eastAsia="Calibri" w:hAnsi="Calibri" w:cs="Calibri"/>
          <w:b/>
        </w:rPr>
      </w:pPr>
    </w:p>
    <w:p w14:paraId="56CAB99D" w14:textId="77777777" w:rsidR="0095001A" w:rsidRDefault="00FF764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 CONVOCAZIONE PLESSO SCUOLA SECONDARIA DI I GRADO “G. FERRARIS”</w:t>
      </w:r>
    </w:p>
    <w:p w14:paraId="3A3FB259" w14:textId="77777777" w:rsidR="0095001A" w:rsidRDefault="0095001A">
      <w:pPr>
        <w:spacing w:line="360" w:lineRule="auto"/>
        <w:jc w:val="both"/>
        <w:rPr>
          <w:rFonts w:ascii="Calibri" w:eastAsia="Calibri" w:hAnsi="Calibri" w:cs="Calibri"/>
        </w:rPr>
      </w:pPr>
    </w:p>
    <w:p w14:paraId="38A9D2E7" w14:textId="77777777" w:rsidR="0095001A" w:rsidRDefault="00FF764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comunica che il giorno </w:t>
      </w:r>
      <w:r>
        <w:rPr>
          <w:rFonts w:ascii="Calibri" w:eastAsia="Calibri" w:hAnsi="Calibri" w:cs="Calibri"/>
          <w:b/>
          <w:color w:val="222222"/>
        </w:rPr>
        <w:t>GIOVEDì 4 APRILE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presso la sede di via Divisione Acqui 160, dalle ore </w:t>
      </w:r>
      <w:r>
        <w:rPr>
          <w:rFonts w:ascii="Calibri" w:eastAsia="Calibri" w:hAnsi="Calibri" w:cs="Calibri"/>
          <w:b/>
        </w:rPr>
        <w:t>17:00 alle ore 19:00</w:t>
      </w:r>
      <w:r>
        <w:rPr>
          <w:rFonts w:ascii="Calibri" w:eastAsia="Calibri" w:hAnsi="Calibri" w:cs="Calibri"/>
        </w:rPr>
        <w:t xml:space="preserve">, è convocata  la </w:t>
      </w:r>
      <w:r>
        <w:rPr>
          <w:rFonts w:ascii="Calibri" w:eastAsia="Calibri" w:hAnsi="Calibri" w:cs="Calibri"/>
          <w:b/>
        </w:rPr>
        <w:t>riunione dei docenti del plesso della scuola secondaria di I grado “G.Ferraris”</w:t>
      </w:r>
      <w:r>
        <w:rPr>
          <w:rFonts w:ascii="Calibri" w:eastAsia="Calibri" w:hAnsi="Calibri" w:cs="Calibri"/>
        </w:rPr>
        <w:t xml:space="preserve"> finalizzata alla discussione del seguente Ordine del giorno:</w:t>
      </w:r>
    </w:p>
    <w:p w14:paraId="660CC833" w14:textId="77777777" w:rsidR="0095001A" w:rsidRDefault="0095001A">
      <w:pPr>
        <w:jc w:val="both"/>
        <w:rPr>
          <w:rFonts w:ascii="Calibri" w:eastAsia="Calibri" w:hAnsi="Calibri" w:cs="Calibri"/>
        </w:rPr>
      </w:pPr>
    </w:p>
    <w:p w14:paraId="13693608" w14:textId="77777777" w:rsidR="0095001A" w:rsidRDefault="00FF764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Somministrazione prove invalsi</w:t>
      </w:r>
    </w:p>
    <w:p w14:paraId="464A7ACB" w14:textId="77777777" w:rsidR="0095001A" w:rsidRDefault="00FF764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Proposte nuove adozioni di testo</w:t>
      </w:r>
    </w:p>
    <w:p w14:paraId="325585D4" w14:textId="77777777" w:rsidR="0095001A" w:rsidRDefault="00FF764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Modalità conduzione esame</w:t>
      </w:r>
    </w:p>
    <w:p w14:paraId="15FBE5D1" w14:textId="77777777" w:rsidR="0095001A" w:rsidRDefault="00FF7646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Riflessioni per una ottimizzazione dei cdc e dei ricevimenti generali</w:t>
      </w:r>
    </w:p>
    <w:p w14:paraId="7BAC478F" w14:textId="77777777" w:rsidR="0095001A" w:rsidRDefault="0095001A">
      <w:pPr>
        <w:spacing w:line="240" w:lineRule="auto"/>
        <w:ind w:left="720"/>
        <w:rPr>
          <w:rFonts w:ascii="Calibri" w:eastAsia="Calibri" w:hAnsi="Calibri" w:cs="Calibri"/>
        </w:rPr>
      </w:pPr>
    </w:p>
    <w:p w14:paraId="1B42217A" w14:textId="77777777" w:rsidR="0095001A" w:rsidRDefault="0095001A">
      <w:pPr>
        <w:jc w:val="right"/>
        <w:rPr>
          <w:rFonts w:ascii="Calibri" w:eastAsia="Calibri" w:hAnsi="Calibri" w:cs="Calibri"/>
        </w:rPr>
      </w:pPr>
    </w:p>
    <w:p w14:paraId="530B07C8" w14:textId="77777777" w:rsidR="0095001A" w:rsidRDefault="0095001A">
      <w:pPr>
        <w:jc w:val="right"/>
        <w:rPr>
          <w:rFonts w:ascii="Calibri" w:eastAsia="Calibri" w:hAnsi="Calibri" w:cs="Calibri"/>
        </w:rPr>
      </w:pPr>
    </w:p>
    <w:p w14:paraId="693661EA" w14:textId="77777777" w:rsidR="0095001A" w:rsidRDefault="00FF764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DIRIGENTE SCOLASTICO</w:t>
      </w:r>
    </w:p>
    <w:p w14:paraId="66573B2D" w14:textId="77777777" w:rsidR="0095001A" w:rsidRDefault="00FF764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Prof. Pasquale Negro</w:t>
      </w:r>
    </w:p>
    <w:p w14:paraId="3B862023" w14:textId="77777777" w:rsidR="0095001A" w:rsidRDefault="00FF764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“firma autografa sostituita a mezzo stampa,</w:t>
      </w:r>
    </w:p>
    <w:p w14:paraId="238BC30C" w14:textId="77777777" w:rsidR="0095001A" w:rsidRDefault="00FF7646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 sensi dell’art. 3, comma 2 del d.lgs. n. 39/1993 “</w:t>
      </w:r>
    </w:p>
    <w:p w14:paraId="43C65F27" w14:textId="77777777" w:rsidR="0095001A" w:rsidRDefault="0095001A">
      <w:pPr>
        <w:rPr>
          <w:rFonts w:ascii="Calibri" w:eastAsia="Calibri" w:hAnsi="Calibri" w:cs="Calibri"/>
        </w:rPr>
      </w:pPr>
    </w:p>
    <w:sectPr w:rsidR="009500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9E7"/>
    <w:multiLevelType w:val="multilevel"/>
    <w:tmpl w:val="C4965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1A"/>
    <w:rsid w:val="006454BB"/>
    <w:rsid w:val="0095001A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AF5D"/>
  <w15:docId w15:val="{7C13CEDB-E65B-49C4-B6B2-BFB0FA2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03</dc:creator>
  <cp:lastModifiedBy>Segreteria 03</cp:lastModifiedBy>
  <cp:revision>3</cp:revision>
  <cp:lastPrinted>2024-03-25T10:10:00Z</cp:lastPrinted>
  <dcterms:created xsi:type="dcterms:W3CDTF">2024-03-25T10:08:00Z</dcterms:created>
  <dcterms:modified xsi:type="dcterms:W3CDTF">2024-03-25T10:11:00Z</dcterms:modified>
</cp:coreProperties>
</file>