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819"/>
          <w:tab w:val="right" w:pos="9638"/>
        </w:tabs>
        <w:spacing w:after="120" w:before="120" w:line="240" w:lineRule="auto"/>
        <w:ind w:left="340" w:right="340" w:firstLine="0"/>
        <w:jc w:val="right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pos="4819"/>
          <w:tab w:val="right" w:pos="9638"/>
        </w:tabs>
        <w:spacing w:after="120" w:before="120" w:line="240" w:lineRule="auto"/>
        <w:ind w:left="340" w:right="340" w:firstLine="0"/>
        <w:jc w:val="right"/>
        <w:rPr>
          <w:rFonts w:ascii="Times New Roman" w:cs="Times New Roman" w:eastAsia="Times New Roman" w:hAnsi="Times New Roman"/>
          <w:b w:val="1"/>
          <w:smallCaps w:val="1"/>
          <w:sz w:val="24"/>
          <w:szCs w:val="24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Allegato “B” alla nota MI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del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highlight w:val="white"/>
          <w:rtl w:val="0"/>
        </w:rPr>
        <w:t xml:space="preserve">10/01/2022</w:t>
      </w:r>
    </w:p>
    <w:p w:rsidR="00000000" w:rsidDel="00000000" w:rsidP="00000000" w:rsidRDefault="00000000" w:rsidRPr="00000000" w14:paraId="00000003">
      <w:pPr>
        <w:tabs>
          <w:tab w:val="center" w:pos="4819"/>
          <w:tab w:val="right" w:pos="9638"/>
        </w:tabs>
        <w:spacing w:after="120" w:before="120" w:line="240" w:lineRule="auto"/>
        <w:ind w:left="340" w:right="340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spacing w:after="120" w:before="120" w:line="240" w:lineRule="auto"/>
        <w:ind w:left="340" w:right="3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Informativa sul trattamento dei dati personali </w:t>
      </w:r>
    </w:p>
    <w:p w:rsidR="00000000" w:rsidDel="00000000" w:rsidP="00000000" w:rsidRDefault="00000000" w:rsidRPr="00000000" w14:paraId="00000005">
      <w:pPr>
        <w:tabs>
          <w:tab w:val="center" w:pos="4819"/>
          <w:tab w:val="right" w:pos="9638"/>
        </w:tabs>
        <w:spacing w:after="120" w:before="120" w:line="240" w:lineRule="auto"/>
        <w:ind w:left="340" w:right="340" w:firstLine="0"/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per la verifica dei requisiti ex art. 4, comma 1, lett. c), n. 2 del D.L. n.1 del 7 gennaio 2022</w:t>
      </w:r>
    </w:p>
    <w:p w:rsidR="00000000" w:rsidDel="00000000" w:rsidP="00000000" w:rsidRDefault="00000000" w:rsidRPr="00000000" w14:paraId="00000006">
      <w:pPr>
        <w:tabs>
          <w:tab w:val="center" w:pos="4819"/>
          <w:tab w:val="right" w:pos="9638"/>
        </w:tabs>
        <w:spacing w:after="120" w:before="120" w:line="240" w:lineRule="auto"/>
        <w:ind w:left="340" w:right="3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center" w:pos="4819"/>
          <w:tab w:val="left" w:pos="7241"/>
          <w:tab w:val="right" w:pos="9638"/>
        </w:tabs>
        <w:spacing w:after="120" w:before="120" w:line="240" w:lineRule="auto"/>
        <w:ind w:left="340" w:right="3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heading=h.1fob9te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(Art. 13 del Regolamento UE 679/2016)</w:t>
      </w:r>
    </w:p>
    <w:p w:rsidR="00000000" w:rsidDel="00000000" w:rsidP="00000000" w:rsidRDefault="00000000" w:rsidRPr="00000000" w14:paraId="00000008">
      <w:pPr>
        <w:tabs>
          <w:tab w:val="center" w:pos="4819"/>
          <w:tab w:val="left" w:pos="7241"/>
          <w:tab w:val="right" w:pos="9638"/>
        </w:tabs>
        <w:spacing w:after="120" w:before="120" w:line="240" w:lineRule="auto"/>
        <w:ind w:left="340" w:right="34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3znysh7" w:id="3"/>
      <w:bookmarkEnd w:id="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la presente informativa, si forniscono informazioni sul trattamento dei dati degli alunni di scuole secondarie di primo grado e secondo grado e del sistema di istruzione e formazione professionale, interessati dall’attività di verifica circa la sussistenza dei requisiti per poter frequentare “in presenza”, nei casi e con le modalità di cui all'art. 4, comma 1, lett. c), n. 2 del D.L. n. 1 del 7 gennaio 2022.</w:t>
      </w:r>
    </w:p>
    <w:p w:rsidR="00000000" w:rsidDel="00000000" w:rsidP="00000000" w:rsidRDefault="00000000" w:rsidRPr="00000000" w14:paraId="0000000A">
      <w:pPr>
        <w:spacing w:after="120" w:before="120" w:line="240" w:lineRule="auto"/>
        <w:ind w:right="3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 Titolare del trattamento dei dati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Titolare del trattamento dei dati è l’Istituto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COMPRENSIVO 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con sede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IN VIA DIVISIONI ACQUI 160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tel.</w:t>
      </w:r>
      <w:r w:rsidDel="00000000" w:rsidR="00000000" w:rsidRPr="00000000">
        <w:rPr>
          <w:sz w:val="18"/>
          <w:szCs w:val="18"/>
          <w:rtl w:val="0"/>
        </w:rPr>
        <w:t xml:space="preserve"> 059/373339  -  059/373374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e-mail </w:t>
      </w:r>
      <w:hyperlink r:id="rId7">
        <w:r w:rsidDel="00000000" w:rsidR="00000000" w:rsidRPr="00000000">
          <w:rPr>
            <w:color w:val="0000ff"/>
            <w:sz w:val="18"/>
            <w:szCs w:val="18"/>
            <w:u w:val="single"/>
            <w:rtl w:val="0"/>
          </w:rPr>
          <w:t xml:space="preserve">moic85100d@istruzione.it</w:t>
        </w:r>
      </w:hyperlink>
      <w:r w:rsidDel="00000000" w:rsidR="00000000" w:rsidRPr="00000000">
        <w:rPr>
          <w:sz w:val="18"/>
          <w:szCs w:val="18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in qualità di soggetto che effettua le verifiche ai sensi della normativa sopra citata. 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 Responsabile della protezione dei dati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120" w:before="120" w:line="276" w:lineRule="auto"/>
        <w:ind w:left="340" w:right="424" w:firstLine="0"/>
        <w:jc w:val="both"/>
        <w:rPr>
          <w:rFonts w:ascii="Times New Roman" w:cs="Times New Roman" w:eastAsia="Times New Roman" w:hAnsi="Times New Roman"/>
          <w:i w:val="1"/>
        </w:rPr>
      </w:pPr>
      <w:bookmarkStart w:colFirst="0" w:colLast="0" w:name="_heading=h.2et92p0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Responsabile della protezione dei dati personali è contattabile ai seguenti recapiti: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rpd@progettoprivacy.it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 telefonicamente al numero 059-4721502 o 338-3125251. Ulteriore contatto per questioni legali o contrattuali Avv. Giuseppe Bove 329-2718463.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right="34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 Finalità del trattamento e base giuridica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tyjcwt" w:id="5"/>
      <w:bookmarkEnd w:id="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trattamento dei dati personali è finalizzato alla verifica, da parte dell’Istituto, del possesso, da parte degli alunni nelle cui classi vi siano due casi di positività, dei requisiti per poter frequentare “in presenza”.</w:t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base giuridica del trattamento dei dati è costituita dalla necessità di adempiere ad un obbligo legale al quale è soggetto il Titolare del trattamento, nonché di eseguire un compito di interesse pubblico o connesso all'esercizio di pubblici poteri, rispettivamente ai sensi dall'art. 6, par. 1 lett. c) ed e) del Regolamento UE 679/2016. Inoltre, il trattamento è necessario per motivi di interesse pubblico rilevante ai sensi dell’art. 9, par. 2, lett. g) del Regolamento UE 679/2016.</w:t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3dy6vkm" w:id="6"/>
      <w:bookmarkEnd w:id="6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fonte normativa da cui discendono gli obblighi giuridici di cui sopra, in capo al Titolare del trattamento, è costituita dall'art. 4, comma 1, lett. c), n. 2 del D.L. n. 1 del 7 gennaio 2022, come successivamente interpretato dalla nota del Ministero dell’Istruzione e del Ministero della Salute n. 11 dell’8 gennaio 2022.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right="3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Categorie di dati trattati </w:t>
      </w:r>
    </w:p>
    <w:p w:rsidR="00000000" w:rsidDel="00000000" w:rsidP="00000000" w:rsidRDefault="00000000" w:rsidRPr="00000000" w14:paraId="00000017">
      <w:pPr>
        <w:ind w:left="340" w:right="3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1t3h5sf" w:id="7"/>
      <w:bookmarkEnd w:id="7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Nell’ambito del processo di verifica, saranno trattati esclusivamente dati degli alunni di scuole secondarie di primo grado e secondo grado e del sistema di istruzione e formazione professionale nelle cui classi vi siano due casi di positività.</w:t>
      </w:r>
    </w:p>
    <w:p w:rsidR="00000000" w:rsidDel="00000000" w:rsidP="00000000" w:rsidRDefault="00000000" w:rsidRPr="00000000" w14:paraId="00000018">
      <w:pPr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Più in particolare, saranno trattati: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20" w:before="120" w:lineRule="auto"/>
        <w:ind w:left="1054" w:right="340" w:hanging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dati personali comuni di cui all’art. 4, n.1 del Regolamento UE 679/2016, ossia: nome e cognome degli alunni;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20" w:before="120" w:lineRule="auto"/>
        <w:ind w:left="1054" w:right="340" w:hanging="35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dati afferenti alla salute degli alunni, rientranti nelle categorie particolari di dati di cui all’art. 9 del Regolamento UE 679/2016, contenuti nei documenti forniti dagli alunni medesimi ai fini delle verifiche in questione.</w:t>
      </w:r>
    </w:p>
    <w:p w:rsidR="00000000" w:rsidDel="00000000" w:rsidP="00000000" w:rsidRDefault="00000000" w:rsidRPr="00000000" w14:paraId="0000001B">
      <w:pPr>
        <w:spacing w:after="120" w:before="120" w:lineRule="auto"/>
        <w:ind w:left="1054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 Fonte da cui hanno origine i dati personali 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4d34og8" w:id="8"/>
      <w:bookmarkEnd w:id="8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dati personali trattati saranno presentati direttamente dagli alunni ai fini del controllo, in modalità digitale o cartacea.</w:t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2s8eyo1" w:id="9"/>
      <w:bookmarkEnd w:id="9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dati dovranno essere presentati quotidianamente ai fini del controllo, per i dieci giorni successivi alla presa di conoscenza dei due casi di positività nella classe di appartenenza.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Modalità di trattamento</w:t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17dp8vu" w:id="10"/>
      <w:bookmarkEnd w:id="1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dati saranno visualizzati ai fini del controllo e non saranno in nessun caso registrati, salvati, conservati.</w:t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verifica dei requisiti sarà effettuata dal Dirigente Scolastico o da personale dell’Istituzione Scolastica appositamente individuato dal Dirigente Scolastico e avverrà con modalità idonee a garantire la riservatezza dell’alunno interessato.</w:t>
      </w:r>
    </w:p>
    <w:p w:rsidR="00000000" w:rsidDel="00000000" w:rsidP="00000000" w:rsidRDefault="00000000" w:rsidRPr="00000000" w14:paraId="00000023">
      <w:pPr>
        <w:shd w:fill="ffffff" w:val="clear"/>
        <w:spacing w:after="0" w:before="150" w:line="240" w:lineRule="auto"/>
        <w:ind w:right="3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Destinatari della comunicazione dei dati </w:t>
      </w:r>
    </w:p>
    <w:p w:rsidR="00000000" w:rsidDel="00000000" w:rsidP="00000000" w:rsidRDefault="00000000" w:rsidRPr="00000000" w14:paraId="00000025">
      <w:pPr>
        <w:ind w:left="340" w:right="3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3rdcrjn" w:id="11"/>
      <w:bookmarkEnd w:id="11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 dati personali, trattati unicamente per il conseguimento delle finalità di verifica sopra indicate, non saranno comunicati dal Titolare a soggetti terzi.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340" w:right="34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Trasferimento di dati personali verso paesi terzi o organizzazioni internazionali </w:t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26in1rg" w:id="12"/>
      <w:bookmarkEnd w:id="1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 sono previsti trasferimenti di dati personali verso Paesi terzi (extra-UE) o organizzazioni internazionali.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 Periodo di conservazione dei dati personali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lnxbz9" w:id="13"/>
      <w:bookmarkEnd w:id="13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sensi dell’art. 5, par. 1, lett. e) del Regolamento UE n. 679/2016, al fine di garantire un trattamento corretto e trasparente, non sarà conservato alcun dato personale degli alunni oggetto di verifica.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right="3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35nkun2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Diritti degli interessati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284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Ai sensi degli artt. 15 e ss. del GDPR, i soggetti interessati hanno la possibilità di esercitare i diritti previsti dalla normativa, secondo le seguenti forme e modalità. In particolare, potrà essere esercitato: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0" w:right="3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diritto di accesso (art. 15), ovvero di ottenere in particolare: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340" w:hanging="20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conferma dell’esistenza dei dati personali;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340" w:hanging="20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l’indicazione dell’origine e delle categorie di dati personali, della finalità e della modalità del loro trattamento;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340" w:hanging="20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logica applicata nel trattamento effettuato con l’ausilio di strumenti elettronici;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340" w:hanging="20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gli estremi identificativi del Titolare del trattamento dei dati personali, del Responsabile del trattamento dei dati personali e dei soggetti o categorie di soggetti ai quali i dati sono stati o possono essere comunicati;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134" w:right="340" w:hanging="209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periodo di conservazione;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0" w:right="3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diritto di rettifica (art. 16);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0" w:right="3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diritto alla cancellazione (art. 17);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060" w:right="34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diritto di limitazione al trattamento (art. 18).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bookmarkStart w:colFirst="0" w:colLast="0" w:name="_heading=h.1ksv4uv" w:id="15"/>
      <w:bookmarkEnd w:id="15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relazione al trattamento dei dati personali, ci si potrà rivolgere al Titolare del trattamento per esercitare i propri diritti.</w:t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0" w:before="150" w:line="240" w:lineRule="auto"/>
        <w:ind w:left="340" w:right="3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11. Diritto di Reclamo</w:t>
      </w:r>
    </w:p>
    <w:p w:rsidR="00000000" w:rsidDel="00000000" w:rsidP="00000000" w:rsidRDefault="00000000" w:rsidRPr="00000000" w14:paraId="0000003B">
      <w:pPr>
        <w:shd w:fill="ffffff" w:val="clear"/>
        <w:spacing w:after="0" w:before="15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Regolamento UE 679/2016 stesso, o di adire le opportune sedi giudiziarie ai sensi dell’art. 79 del Regolamento UE 679/2016.</w:t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340" w:right="34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12. Processo decisionale automatizzato</w:t>
      </w:r>
    </w:p>
    <w:p w:rsidR="00000000" w:rsidDel="00000000" w:rsidP="00000000" w:rsidRDefault="00000000" w:rsidRPr="00000000" w14:paraId="0000003E">
      <w:pPr>
        <w:ind w:left="340" w:right="34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Non è previsto un processo decisionale automatizzato ai sensi dell’art. 14, par. 2, lettera g) del Regolamento (UE) 679/2016.</w:t>
      </w:r>
    </w:p>
    <w:p w:rsidR="00000000" w:rsidDel="00000000" w:rsidP="00000000" w:rsidRDefault="00000000" w:rsidRPr="00000000" w14:paraId="0000003F">
      <w:pPr>
        <w:ind w:right="34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24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2"/>
        <w:szCs w:val="22"/>
        <w:highlight w:val="yellow"/>
        <w:u w:val="none"/>
        <w:vertAlign w:val="baseline"/>
        <w:rtl w:val="0"/>
      </w:rPr>
      <w:t xml:space="preserve">[BOZZA SOGGETTA A DISCUSSIONE E APPROVAZIONE]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spacing w:after="0" w:line="240" w:lineRule="auto"/>
      <w:rPr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spacing w:after="0" w:line="240" w:lineRule="auto"/>
      <w:jc w:val="center"/>
      <w:rPr>
        <w:rFonts w:ascii="Arial" w:cs="Arial" w:eastAsia="Arial" w:hAnsi="Arial"/>
        <w:b w:val="1"/>
        <w:sz w:val="24"/>
        <w:szCs w:val="24"/>
      </w:rPr>
    </w:pPr>
    <w:r w:rsidDel="00000000" w:rsidR="00000000" w:rsidRPr="00000000">
      <w:rPr>
        <w:rFonts w:ascii="Arial" w:cs="Arial" w:eastAsia="Arial" w:hAnsi="Arial"/>
        <w:b w:val="1"/>
        <w:sz w:val="24"/>
        <w:szCs w:val="24"/>
      </w:rPr>
      <w:drawing>
        <wp:inline distB="114300" distT="114300" distL="114300" distR="114300">
          <wp:extent cx="4581525" cy="6953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81525" cy="6953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after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MINISTERO DELL’ISTRUZIONE DELL’UNIVERSITÀ E DELLA RICERCA</w:t>
    </w:r>
  </w:p>
  <w:p w:rsidR="00000000" w:rsidDel="00000000" w:rsidP="00000000" w:rsidRDefault="00000000" w:rsidRPr="00000000" w14:paraId="00000045">
    <w:pPr>
      <w:spacing w:after="0" w:line="240" w:lineRule="auto"/>
      <w:jc w:val="center"/>
      <w:rPr>
        <w:b w:val="1"/>
        <w:i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ISTITUTO COMPRENSIVO N. 4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spacing w:after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Via Divisione Acqui, 160 - 41122  </w:t>
    </w:r>
    <w:r w:rsidDel="00000000" w:rsidR="00000000" w:rsidRPr="00000000">
      <w:rPr>
        <w:b w:val="1"/>
        <w:sz w:val="18"/>
        <w:szCs w:val="18"/>
        <w:rtl w:val="0"/>
      </w:rPr>
      <w:t xml:space="preserve">MODENA  </w:t>
    </w:r>
    <w:r w:rsidDel="00000000" w:rsidR="00000000" w:rsidRPr="00000000">
      <w:rPr>
        <w:rFonts w:ascii="Arimo" w:cs="Arimo" w:eastAsia="Arimo" w:hAnsi="Arimo"/>
        <w:sz w:val="18"/>
        <w:szCs w:val="18"/>
        <w:rtl w:val="0"/>
      </w:rPr>
      <w:t xml:space="preserve">☏</w:t>
    </w:r>
    <w:r w:rsidDel="00000000" w:rsidR="00000000" w:rsidRPr="00000000">
      <w:rPr>
        <w:sz w:val="18"/>
        <w:szCs w:val="18"/>
        <w:rtl w:val="0"/>
      </w:rPr>
      <w:t xml:space="preserve"> 059/373339  -  059/373374</w:t>
    </w:r>
  </w:p>
  <w:p w:rsidR="00000000" w:rsidDel="00000000" w:rsidP="00000000" w:rsidRDefault="00000000" w:rsidRPr="00000000" w14:paraId="00000047">
    <w:pPr>
      <w:spacing w:after="0" w:line="240" w:lineRule="auto"/>
      <w:jc w:val="center"/>
      <w:rPr>
        <w:sz w:val="18"/>
        <w:szCs w:val="18"/>
      </w:rPr>
    </w:pPr>
    <w:bookmarkStart w:colFirst="0" w:colLast="0" w:name="_heading=h.gjdgxs" w:id="0"/>
    <w:bookmarkEnd w:id="0"/>
    <w:r w:rsidDel="00000000" w:rsidR="00000000" w:rsidRPr="00000000">
      <w:rPr>
        <w:sz w:val="18"/>
        <w:szCs w:val="18"/>
        <w:rtl w:val="0"/>
      </w:rPr>
      <w:t xml:space="preserve">e-Mail: </w:t>
    </w:r>
    <w:hyperlink r:id="rId2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moic85100d@istruzione.it</w:t>
      </w:r>
    </w:hyperlink>
    <w:r w:rsidDel="00000000" w:rsidR="00000000" w:rsidRPr="00000000">
      <w:rPr>
        <w:sz w:val="18"/>
        <w:szCs w:val="18"/>
        <w:rtl w:val="0"/>
      </w:rPr>
      <w:t xml:space="preserve">     </w:t>
    </w:r>
  </w:p>
  <w:p w:rsidR="00000000" w:rsidDel="00000000" w:rsidP="00000000" w:rsidRDefault="00000000" w:rsidRPr="00000000" w14:paraId="00000048">
    <w:pPr>
      <w:spacing w:after="0" w:line="240" w:lineRule="auto"/>
      <w:jc w:val="center"/>
      <w:rPr>
        <w:color w:val="0000ff"/>
        <w:sz w:val="18"/>
        <w:szCs w:val="18"/>
        <w:u w:val="single"/>
      </w:rPr>
    </w:pPr>
    <w:r w:rsidDel="00000000" w:rsidR="00000000" w:rsidRPr="00000000">
      <w:rPr>
        <w:sz w:val="18"/>
        <w:szCs w:val="18"/>
        <w:rtl w:val="0"/>
      </w:rPr>
      <w:t xml:space="preserve">  PEC  </w:t>
    </w:r>
    <w:hyperlink r:id="rId3">
      <w:r w:rsidDel="00000000" w:rsidR="00000000" w:rsidRPr="00000000">
        <w:rPr>
          <w:color w:val="0000ff"/>
          <w:sz w:val="18"/>
          <w:szCs w:val="18"/>
          <w:u w:val="single"/>
          <w:rtl w:val="0"/>
        </w:rPr>
        <w:t xml:space="preserve">moic85100d@pec.istruzione.it</w:t>
      </w:r>
    </w:hyperlink>
    <w:r w:rsidDel="00000000" w:rsidR="00000000" w:rsidRPr="00000000">
      <w:rPr>
        <w:sz w:val="18"/>
        <w:szCs w:val="18"/>
        <w:rtl w:val="0"/>
      </w:rPr>
      <w:t xml:space="preserve"> Sito WEB  </w:t>
    </w:r>
    <w:hyperlink r:id="rId4">
      <w:r w:rsidDel="00000000" w:rsidR="00000000" w:rsidRPr="00000000">
        <w:rPr>
          <w:rFonts w:ascii="Times New Roman" w:cs="Times New Roman" w:eastAsia="Times New Roman" w:hAnsi="Times New Roman"/>
          <w:color w:val="0000ff"/>
          <w:sz w:val="24"/>
          <w:szCs w:val="24"/>
          <w:u w:val="single"/>
          <w:rtl w:val="0"/>
        </w:rPr>
        <w:t xml:space="preserve">www.ic4modena.edu.it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9">
    <w:pPr>
      <w:spacing w:after="0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Codice Fiscale  94185970368</w:t>
    </w:r>
  </w:p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96" w:line="240" w:lineRule="auto"/>
      <w:ind w:left="0" w:right="0" w:firstLine="0"/>
      <w:jc w:val="center"/>
      <w:rPr/>
    </w:pPr>
    <w:bookmarkStart w:colFirst="0" w:colLast="0" w:name="_heading=h.w2ogolvs7fe2" w:id="16"/>
    <w:bookmarkEnd w:id="16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96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1060" w:hanging="360"/>
      </w:pPr>
      <w:rPr/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lowerLetter"/>
      <w:lvlText w:val="%1)"/>
      <w:lvlJc w:val="left"/>
      <w:pPr>
        <w:ind w:left="1060" w:hanging="360"/>
      </w:pPr>
      <w:rPr/>
    </w:lvl>
    <w:lvl w:ilvl="1">
      <w:start w:val="1"/>
      <w:numFmt w:val="lowerLetter"/>
      <w:lvlText w:val="%2."/>
      <w:lvlJc w:val="left"/>
      <w:pPr>
        <w:ind w:left="1780" w:hanging="360"/>
      </w:pPr>
      <w:rPr/>
    </w:lvl>
    <w:lvl w:ilvl="2">
      <w:start w:val="1"/>
      <w:numFmt w:val="lowerRoman"/>
      <w:lvlText w:val="%3."/>
      <w:lvlJc w:val="right"/>
      <w:pPr>
        <w:ind w:left="2500" w:hanging="180"/>
      </w:pPr>
      <w:rPr/>
    </w:lvl>
    <w:lvl w:ilvl="3">
      <w:start w:val="1"/>
      <w:numFmt w:val="decimal"/>
      <w:lvlText w:val="%4."/>
      <w:lvlJc w:val="left"/>
      <w:pPr>
        <w:ind w:left="3220" w:hanging="360"/>
      </w:pPr>
      <w:rPr/>
    </w:lvl>
    <w:lvl w:ilvl="4">
      <w:start w:val="1"/>
      <w:numFmt w:val="lowerLetter"/>
      <w:lvlText w:val="%5."/>
      <w:lvlJc w:val="left"/>
      <w:pPr>
        <w:ind w:left="3940" w:hanging="360"/>
      </w:pPr>
      <w:rPr/>
    </w:lvl>
    <w:lvl w:ilvl="5">
      <w:start w:val="1"/>
      <w:numFmt w:val="lowerRoman"/>
      <w:lvlText w:val="%6."/>
      <w:lvlJc w:val="right"/>
      <w:pPr>
        <w:ind w:left="4660" w:hanging="180"/>
      </w:pPr>
      <w:rPr/>
    </w:lvl>
    <w:lvl w:ilvl="6">
      <w:start w:val="1"/>
      <w:numFmt w:val="decimal"/>
      <w:lvlText w:val="%7."/>
      <w:lvlJc w:val="left"/>
      <w:pPr>
        <w:ind w:left="5380" w:hanging="360"/>
      </w:pPr>
      <w:rPr/>
    </w:lvl>
    <w:lvl w:ilvl="7">
      <w:start w:val="1"/>
      <w:numFmt w:val="lowerLetter"/>
      <w:lvlText w:val="%8."/>
      <w:lvlJc w:val="left"/>
      <w:pPr>
        <w:ind w:left="6100" w:hanging="360"/>
      </w:pPr>
      <w:rPr/>
    </w:lvl>
    <w:lvl w:ilvl="8">
      <w:start w:val="1"/>
      <w:numFmt w:val="lowerRoman"/>
      <w:lvlText w:val="%9."/>
      <w:lvlJc w:val="right"/>
      <w:pPr>
        <w:ind w:left="6820" w:hanging="180"/>
      </w:pPr>
      <w:rPr/>
    </w:lvl>
  </w:abstractNum>
  <w:abstractNum w:abstractNumId="3">
    <w:lvl w:ilvl="0">
      <w:start w:val="1"/>
      <w:numFmt w:val="bullet"/>
      <w:lvlText w:val="•"/>
      <w:lvlJc w:val="left"/>
      <w:pPr>
        <w:ind w:left="1060" w:hanging="360"/>
      </w:pPr>
      <w:rPr/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768D4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unhideWhenUsed w:val="1"/>
    <w:rsid w:val="00B768D4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 w:val="1"/>
    <w:rsid w:val="00B768D4"/>
    <w:pPr>
      <w:ind w:left="720"/>
      <w:contextualSpacing w:val="1"/>
    </w:pPr>
  </w:style>
  <w:style w:type="paragraph" w:styleId="Pidipagina">
    <w:name w:val="footer"/>
    <w:basedOn w:val="Normale"/>
    <w:link w:val="PidipaginaCarattere"/>
    <w:uiPriority w:val="99"/>
    <w:unhideWhenUsed w:val="1"/>
    <w:rsid w:val="00B768D4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B768D4"/>
  </w:style>
  <w:style w:type="paragraph" w:styleId="NormaleWeb">
    <w:name w:val="Normal (Web)"/>
    <w:basedOn w:val="Normale"/>
    <w:uiPriority w:val="99"/>
    <w:semiHidden w:val="1"/>
    <w:unhideWhenUsed w:val="1"/>
    <w:rsid w:val="00B768D4"/>
    <w:pPr>
      <w:spacing w:after="100" w:afterAutospacing="1" w:before="100" w:beforeAutospacing="1" w:line="240" w:lineRule="auto"/>
    </w:pPr>
    <w:rPr>
      <w:rFonts w:ascii="Times New Roman" w:cs="Times New Roman" w:hAnsi="Times New Roman" w:eastAsiaTheme="minorEastAsia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E189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E1898"/>
    <w:rPr>
      <w:rFonts w:ascii="Segoe UI" w:cs="Segoe UI" w:hAnsi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 w:val="1"/>
    <w:rsid w:val="000B6ED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B6EDC"/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277E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277E16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277E1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277E16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277E16"/>
    <w:rPr>
      <w:b w:val="1"/>
      <w:bCs w:val="1"/>
      <w:sz w:val="20"/>
      <w:szCs w:val="20"/>
    </w:rPr>
  </w:style>
  <w:style w:type="character" w:styleId="Enfasigrassetto">
    <w:name w:val="Strong"/>
    <w:basedOn w:val="Carpredefinitoparagrafo"/>
    <w:uiPriority w:val="22"/>
    <w:qFormat w:val="1"/>
    <w:rsid w:val="00A2714E"/>
    <w:rPr>
      <w:b w:val="1"/>
      <w:bCs w:val="1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414CA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oic85100d@istruzione.it" TargetMode="External"/><Relationship Id="rId8" Type="http://schemas.openxmlformats.org/officeDocument/2006/relationships/hyperlink" Target="mailto:rpd@progettoprivacy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moic85100d@istruzione.it" TargetMode="External"/><Relationship Id="rId3" Type="http://schemas.openxmlformats.org/officeDocument/2006/relationships/hyperlink" Target="mailto:moic85100d@pec.istruzione.it" TargetMode="External"/><Relationship Id="rId4" Type="http://schemas.openxmlformats.org/officeDocument/2006/relationships/hyperlink" Target="http://www.ic4moden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GeVfdrIPLaPrGlK7OC1E+VBo9g==">AMUW2mUJvMJV4h6j1RJ6GrEse4c6HM0rrtiYknaxZGJQgB2wq0H1bEEDsC4C43KIc+/UqKvdO2fkSdrgZXjmn+MwN9np3yHXdLzh5o38d1Yy44J7brx4H5tYrgZX0jGLgS8lBRpXOceME+wxgx0itFzNCTE7zKlMajoL0KDkMUt/uBW0IQR+cP5+EiSJBQqmoJWFEmcjpyAXSrwQYi17h9D3VVPqou4s6I9tQ9Fblgbp5Hd0VTwJwHIdz2CeTSQYTDIKOwlcj2LsC1T3MK7fFzKwnmDrl93azd3IhqZ2HNWDCyHB6vQc5MaWNDhR4GHWkAuDCRY9whXhOv9PuzMazI3KqqYMnH+OEWj0sgJs2Rpco1AwH8DuUVzhAOPy/McK8ySADpG5nyI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2022-01-09T16:59:00Z</dcterms:created>
</cp:coreProperties>
</file>