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B9" w:rsidRDefault="002E1BB9">
      <w:pPr>
        <w:jc w:val="center"/>
        <w:rPr>
          <w:rFonts w:ascii="Trebuchet MS" w:eastAsia="Trebuchet MS" w:hAnsi="Trebuchet MS" w:cs="Trebuchet MS"/>
          <w:sz w:val="14"/>
          <w:szCs w:val="14"/>
        </w:rPr>
      </w:pPr>
    </w:p>
    <w:p w:rsidR="002E1BB9" w:rsidRDefault="002E1BB9">
      <w:pPr>
        <w:jc w:val="center"/>
        <w:rPr>
          <w:rFonts w:ascii="Trebuchet MS" w:eastAsia="Trebuchet MS" w:hAnsi="Trebuchet MS" w:cs="Trebuchet MS"/>
          <w:sz w:val="14"/>
          <w:szCs w:val="14"/>
        </w:rPr>
      </w:pPr>
    </w:p>
    <w:p w:rsidR="000B7A75" w:rsidRDefault="00031A3B">
      <w:pPr>
        <w:jc w:val="center"/>
        <w:rPr>
          <w:rFonts w:ascii="Trebuchet MS" w:eastAsia="Trebuchet MS" w:hAnsi="Trebuchet MS" w:cs="Trebuchet MS"/>
          <w:sz w:val="14"/>
          <w:szCs w:val="14"/>
        </w:rPr>
      </w:pPr>
      <w:bookmarkStart w:id="0" w:name="_GoBack"/>
      <w:bookmarkEnd w:id="0"/>
      <w:r>
        <w:rPr>
          <w:rFonts w:ascii="Trebuchet MS" w:eastAsia="Trebuchet MS" w:hAnsi="Trebuchet MS" w:cs="Trebuchet MS"/>
          <w:noProof/>
          <w:sz w:val="14"/>
          <w:szCs w:val="14"/>
          <w:lang w:val="it-IT"/>
        </w:rPr>
        <w:drawing>
          <wp:inline distT="114300" distB="114300" distL="114300" distR="114300">
            <wp:extent cx="4581525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7A75" w:rsidRDefault="002E1BB9">
      <w:pPr>
        <w:jc w:val="center"/>
        <w:rPr>
          <w:rFonts w:ascii="Trebuchet MS" w:eastAsia="Trebuchet MS" w:hAnsi="Trebuchet MS" w:cs="Trebuchet MS"/>
          <w:sz w:val="14"/>
          <w:szCs w:val="14"/>
        </w:rPr>
      </w:pPr>
      <w:hyperlink r:id="rId7">
        <w:r w:rsidR="00031A3B">
          <w:rPr>
            <w:rFonts w:ascii="Calibri" w:eastAsia="Calibri" w:hAnsi="Calibri" w:cs="Calibri"/>
            <w:noProof/>
            <w:lang w:val="it-IT"/>
          </w:rPr>
          <w:drawing>
            <wp:inline distT="0" distB="0" distL="0" distR="0">
              <wp:extent cx="290919" cy="303298"/>
              <wp:effectExtent l="0" t="0" r="0" b="0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0919" cy="3032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0B7A75" w:rsidRDefault="00031A3B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>MINISTERO DELL’ISTRUZIONE DELL’UNIVERSITÀ E DELLA RICERCA</w:t>
      </w:r>
    </w:p>
    <w:p w:rsidR="000B7A75" w:rsidRDefault="00031A3B">
      <w:pPr>
        <w:jc w:val="center"/>
        <w:rPr>
          <w:rFonts w:ascii="Trebuchet MS" w:eastAsia="Trebuchet MS" w:hAnsi="Trebuchet MS" w:cs="Trebuchet MS"/>
          <w:b/>
          <w:sz w:val="14"/>
          <w:szCs w:val="14"/>
        </w:rPr>
      </w:pPr>
      <w:r>
        <w:rPr>
          <w:rFonts w:ascii="Trebuchet MS" w:eastAsia="Trebuchet MS" w:hAnsi="Trebuchet MS" w:cs="Trebuchet MS"/>
          <w:b/>
          <w:sz w:val="14"/>
          <w:szCs w:val="14"/>
        </w:rPr>
        <w:t>ISTITUTO COMPRENSIVO N. 4</w:t>
      </w:r>
    </w:p>
    <w:p w:rsidR="000B7A75" w:rsidRDefault="00031A3B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 xml:space="preserve">Via Divisione Acqui, 160 - 41122  </w:t>
      </w:r>
      <w:r>
        <w:rPr>
          <w:rFonts w:ascii="Trebuchet MS" w:eastAsia="Trebuchet MS" w:hAnsi="Trebuchet MS" w:cs="Trebuchet MS"/>
          <w:b/>
          <w:sz w:val="14"/>
          <w:szCs w:val="14"/>
        </w:rPr>
        <w:t xml:space="preserve">MODENA  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☏ 059/373339  -  059/373374e-Mail: 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moic85100d@istruzione.it</w:t>
      </w:r>
      <w:r>
        <w:rPr>
          <w:rFonts w:ascii="Trebuchet MS" w:eastAsia="Trebuchet MS" w:hAnsi="Trebuchet MS" w:cs="Trebuchet MS"/>
          <w:sz w:val="14"/>
          <w:szCs w:val="14"/>
        </w:rPr>
        <w:t xml:space="preserve">      </w:t>
      </w:r>
    </w:p>
    <w:p w:rsidR="000B7A75" w:rsidRPr="00CF0E93" w:rsidRDefault="00031A3B">
      <w:pPr>
        <w:jc w:val="center"/>
        <w:rPr>
          <w:rFonts w:ascii="Trebuchet MS" w:eastAsia="Trebuchet MS" w:hAnsi="Trebuchet MS" w:cs="Trebuchet MS"/>
          <w:color w:val="0000FF"/>
          <w:sz w:val="14"/>
          <w:szCs w:val="14"/>
          <w:u w:val="single"/>
          <w:lang w:val="en-US"/>
        </w:rPr>
      </w:pP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 w:rsidRPr="00CF0E93">
        <w:rPr>
          <w:rFonts w:ascii="Trebuchet MS" w:eastAsia="Trebuchet MS" w:hAnsi="Trebuchet MS" w:cs="Trebuchet MS"/>
          <w:sz w:val="14"/>
          <w:szCs w:val="14"/>
          <w:lang w:val="en-US"/>
        </w:rPr>
        <w:t xml:space="preserve">PEC  </w:t>
      </w:r>
      <w:r w:rsidRPr="00CF0E93">
        <w:rPr>
          <w:rFonts w:ascii="Trebuchet MS" w:eastAsia="Trebuchet MS" w:hAnsi="Trebuchet MS" w:cs="Trebuchet MS"/>
          <w:color w:val="0000FF"/>
          <w:sz w:val="14"/>
          <w:szCs w:val="14"/>
          <w:lang w:val="en-US"/>
        </w:rPr>
        <w:t>moic85100d@pec.istruzione.it</w:t>
      </w:r>
      <w:r w:rsidRPr="00CF0E93">
        <w:rPr>
          <w:rFonts w:ascii="Trebuchet MS" w:eastAsia="Trebuchet MS" w:hAnsi="Trebuchet MS" w:cs="Trebuchet MS"/>
          <w:sz w:val="14"/>
          <w:szCs w:val="14"/>
          <w:lang w:val="en-US"/>
        </w:rPr>
        <w:t xml:space="preserve"> </w:t>
      </w:r>
      <w:proofErr w:type="spellStart"/>
      <w:r w:rsidRPr="00CF0E93">
        <w:rPr>
          <w:rFonts w:ascii="Trebuchet MS" w:eastAsia="Trebuchet MS" w:hAnsi="Trebuchet MS" w:cs="Trebuchet MS"/>
          <w:sz w:val="14"/>
          <w:szCs w:val="14"/>
          <w:lang w:val="en-US"/>
        </w:rPr>
        <w:t>Sito</w:t>
      </w:r>
      <w:proofErr w:type="spellEnd"/>
      <w:r w:rsidRPr="00CF0E93">
        <w:rPr>
          <w:rFonts w:ascii="Trebuchet MS" w:eastAsia="Trebuchet MS" w:hAnsi="Trebuchet MS" w:cs="Trebuchet MS"/>
          <w:sz w:val="14"/>
          <w:szCs w:val="14"/>
          <w:lang w:val="en-US"/>
        </w:rPr>
        <w:t xml:space="preserve"> WEB  </w:t>
      </w:r>
      <w:r w:rsidRPr="00CF0E93">
        <w:rPr>
          <w:rFonts w:ascii="Trebuchet MS" w:eastAsia="Trebuchet MS" w:hAnsi="Trebuchet MS" w:cs="Trebuchet MS"/>
          <w:color w:val="0000FF"/>
          <w:sz w:val="14"/>
          <w:szCs w:val="14"/>
          <w:u w:val="single"/>
          <w:lang w:val="en-US"/>
        </w:rPr>
        <w:t xml:space="preserve">www.ic4modena.edu.it </w:t>
      </w:r>
    </w:p>
    <w:p w:rsidR="000B7A75" w:rsidRDefault="00031A3B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>Codice Fiscale  94185970368</w:t>
      </w:r>
    </w:p>
    <w:p w:rsidR="00031A3B" w:rsidRDefault="00031A3B">
      <w:pPr>
        <w:widowControl w:val="0"/>
        <w:spacing w:before="336"/>
        <w:ind w:left="-297" w:right="-6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COMUNICAZIONE N.    4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Modena 2 settembre 2020                                                  </w:t>
      </w:r>
    </w:p>
    <w:p w:rsidR="00031A3B" w:rsidRDefault="00031A3B">
      <w:pPr>
        <w:widowControl w:val="0"/>
        <w:spacing w:before="336"/>
        <w:ind w:left="-297" w:right="-607"/>
        <w:rPr>
          <w:rFonts w:ascii="Calibri" w:eastAsia="Calibri" w:hAnsi="Calibri" w:cs="Calibri"/>
        </w:rPr>
      </w:pPr>
    </w:p>
    <w:p w:rsidR="000B7A75" w:rsidRDefault="00031A3B" w:rsidP="00031A3B">
      <w:pPr>
        <w:widowControl w:val="0"/>
        <w:spacing w:before="336"/>
        <w:ind w:left="4023" w:right="-607" w:firstLine="101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>ALBO SITO WEB DOCENTI GENITORI ATA</w:t>
      </w:r>
    </w:p>
    <w:p w:rsidR="000B7A75" w:rsidRDefault="00031A3B">
      <w:pPr>
        <w:widowControl w:val="0"/>
        <w:spacing w:before="336"/>
        <w:ind w:left="-297" w:right="-60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 Modalità di accesso in segreteria e/o nei plessi dell’IC4 DI MODENA</w:t>
      </w:r>
    </w:p>
    <w:p w:rsidR="000B7A75" w:rsidRDefault="00031A3B">
      <w:pPr>
        <w:widowControl w:val="0"/>
        <w:spacing w:before="316"/>
        <w:ind w:left="-297" w:right="-3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informa che </w:t>
      </w:r>
      <w:r>
        <w:rPr>
          <w:rFonts w:ascii="Calibri" w:eastAsia="Calibri" w:hAnsi="Calibri" w:cs="Calibri"/>
          <w:b/>
        </w:rPr>
        <w:t xml:space="preserve">l'accesso dei visitatori sarà limitato ai casi di effettiva necessità amministrativo-gestionale ed operativa, </w:t>
      </w:r>
      <w:r>
        <w:rPr>
          <w:rFonts w:ascii="Calibri" w:eastAsia="Calibri" w:hAnsi="Calibri" w:cs="Calibri"/>
          <w:b/>
          <w:u w:val="single"/>
        </w:rPr>
        <w:t xml:space="preserve">previa prenotazione e relativa programmazione; </w:t>
      </w:r>
      <w:r>
        <w:rPr>
          <w:rFonts w:ascii="Calibri" w:eastAsia="Calibri" w:hAnsi="Calibri" w:cs="Calibri"/>
        </w:rPr>
        <w:t xml:space="preserve"> qualora ammessi ai plessi o alla segreteria, i visitatori dovranno rispettare le seguenti disposizioni:</w:t>
      </w:r>
    </w:p>
    <w:p w:rsidR="000B7A75" w:rsidRDefault="00031A3B">
      <w:pPr>
        <w:widowControl w:val="0"/>
        <w:numPr>
          <w:ilvl w:val="0"/>
          <w:numId w:val="1"/>
        </w:numPr>
        <w:spacing w:before="316"/>
        <w:ind w:left="0" w:right="-3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fornire i dati anagrafici (nome, cognome, data di nascita, luogo di residenza), e i relativi recapiti telefonici, nonché la data di accesso e  il  tempo di permanenza;  i dati verranno conservati in apposito registro</w:t>
      </w:r>
    </w:p>
    <w:p w:rsidR="000B7A75" w:rsidRDefault="00031A3B">
      <w:pPr>
        <w:widowControl w:val="0"/>
        <w:numPr>
          <w:ilvl w:val="0"/>
          <w:numId w:val="1"/>
        </w:numPr>
        <w:ind w:left="0" w:right="-3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mantenere la distanza interpersonale di almeno 1 metro,  indossare correttamente la mascherina, igienizzare le mani, disporsi alla misurazione della temperatura (</w:t>
      </w:r>
      <w:r>
        <w:rPr>
          <w:rFonts w:ascii="Calibri" w:eastAsia="Calibri" w:hAnsi="Calibri" w:cs="Calibri"/>
          <w:color w:val="222222"/>
        </w:rPr>
        <w:t>se superiore a 37,5 °C non sarà permesso l’accesso)</w:t>
      </w:r>
    </w:p>
    <w:p w:rsidR="000B7A75" w:rsidRDefault="00031A3B">
      <w:pPr>
        <w:widowControl w:val="0"/>
        <w:spacing w:before="254"/>
        <w:ind w:left="-206" w:right="-304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Tutte le richieste devono essere inoltrate telefonicamente ai seguenti recapiti:</w:t>
      </w:r>
    </w:p>
    <w:p w:rsidR="000B7A75" w:rsidRDefault="00031A3B">
      <w:pPr>
        <w:widowControl w:val="0"/>
        <w:numPr>
          <w:ilvl w:val="0"/>
          <w:numId w:val="2"/>
        </w:numPr>
        <w:spacing w:before="254"/>
        <w:ind w:right="1949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segreteria/plesso “G. Ferraris”: 059 373339</w:t>
      </w:r>
    </w:p>
    <w:p w:rsidR="000B7A75" w:rsidRDefault="00031A3B">
      <w:pPr>
        <w:widowControl w:val="0"/>
        <w:numPr>
          <w:ilvl w:val="0"/>
          <w:numId w:val="2"/>
        </w:numPr>
        <w:ind w:right="1949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plesso “P.L da Palestrina”: 059 376364</w:t>
      </w:r>
    </w:p>
    <w:p w:rsidR="000B7A75" w:rsidRDefault="00031A3B">
      <w:pPr>
        <w:widowControl w:val="0"/>
        <w:numPr>
          <w:ilvl w:val="0"/>
          <w:numId w:val="2"/>
        </w:numPr>
        <w:ind w:right="1949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plesso “Saliceto Panaro”: 059 287532</w:t>
      </w:r>
    </w:p>
    <w:p w:rsidR="000B7A75" w:rsidRDefault="00031A3B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DIRIGENTE SCOLASTICO</w:t>
      </w:r>
    </w:p>
    <w:p w:rsidR="000B7A75" w:rsidRDefault="00031A3B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Pasquale Negro</w:t>
      </w:r>
    </w:p>
    <w:p w:rsidR="000B7A75" w:rsidRDefault="00031A3B">
      <w:pPr>
        <w:spacing w:line="360" w:lineRule="auto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z w:val="16"/>
          <w:szCs w:val="16"/>
        </w:rPr>
        <w:t>firma autografa sostituita a mezzo stampa,</w:t>
      </w:r>
    </w:p>
    <w:p w:rsidR="000B7A75" w:rsidRDefault="00031A3B">
      <w:pPr>
        <w:spacing w:line="36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ai sensi dell’art. 3, comma 2 del d.lgs. n. 39/1993 </w:t>
      </w:r>
      <w:r>
        <w:rPr>
          <w:rFonts w:ascii="Calibri" w:eastAsia="Calibri" w:hAnsi="Calibri" w:cs="Calibri"/>
          <w:sz w:val="18"/>
          <w:szCs w:val="18"/>
        </w:rPr>
        <w:t>“</w:t>
      </w:r>
    </w:p>
    <w:p w:rsidR="000B7A75" w:rsidRDefault="002E1BB9">
      <w:pPr>
        <w:widowControl w:val="0"/>
        <w:spacing w:before="849"/>
        <w:ind w:left="-297" w:right="868"/>
        <w:rPr>
          <w:sz w:val="28"/>
          <w:szCs w:val="28"/>
        </w:rPr>
      </w:pPr>
      <w:hyperlink r:id="rId9">
        <w:r w:rsidR="00031A3B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AUTOCERTIFICAZIONE ACCESSO IC4</w:t>
        </w:r>
      </w:hyperlink>
    </w:p>
    <w:sectPr w:rsidR="000B7A75">
      <w:pgSz w:w="11909" w:h="16834"/>
      <w:pgMar w:top="1440" w:right="1440" w:bottom="1440" w:left="18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0F6"/>
    <w:multiLevelType w:val="multilevel"/>
    <w:tmpl w:val="F02ECA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98A3FA6"/>
    <w:multiLevelType w:val="multilevel"/>
    <w:tmpl w:val="02C24E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B7A75"/>
    <w:rsid w:val="00031A3B"/>
    <w:rsid w:val="000B7A75"/>
    <w:rsid w:val="002E1BB9"/>
    <w:rsid w:val="00C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oic851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e/2PACX-1vQ7-ctw2UiJcGwIU1dZbhb9qdcgJoTmdxYZjpS1fo1PthbbDY6iZuBUQYApqohyz3dJc7Xv8Z96wbyp/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</cp:lastModifiedBy>
  <cp:revision>4</cp:revision>
  <dcterms:created xsi:type="dcterms:W3CDTF">2020-09-02T10:37:00Z</dcterms:created>
  <dcterms:modified xsi:type="dcterms:W3CDTF">2020-09-02T10:44:00Z</dcterms:modified>
</cp:coreProperties>
</file>