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A9" w:rsidRPr="006360A5" w:rsidRDefault="006360A5" w:rsidP="006360A5">
      <w:pPr>
        <w:jc w:val="center"/>
        <w:rPr>
          <w:b/>
        </w:rPr>
      </w:pPr>
      <w:r w:rsidRPr="006360A5">
        <w:rPr>
          <w:b/>
        </w:rPr>
        <w:t>SCUOLA SECONDARIA di PRIMO GRADO “GALILEO FERRARIS”</w:t>
      </w:r>
    </w:p>
    <w:p w:rsidR="006360A5" w:rsidRPr="006360A5" w:rsidRDefault="00110EF0" w:rsidP="006360A5">
      <w:pPr>
        <w:jc w:val="center"/>
        <w:rPr>
          <w:b/>
        </w:rPr>
      </w:pPr>
      <w:r>
        <w:rPr>
          <w:b/>
        </w:rPr>
        <w:t>Anno Scolastico 2018/2019</w:t>
      </w:r>
    </w:p>
    <w:p w:rsidR="006360A5" w:rsidRDefault="006360A5" w:rsidP="006360A5">
      <w:pPr>
        <w:jc w:val="center"/>
        <w:rPr>
          <w:b/>
        </w:rPr>
      </w:pPr>
      <w:r w:rsidRPr="006360A5">
        <w:rPr>
          <w:b/>
        </w:rPr>
        <w:t xml:space="preserve">Programmazione </w:t>
      </w:r>
      <w:r>
        <w:rPr>
          <w:b/>
        </w:rPr>
        <w:t>della MATERIA ALTERNATIVA alla RELIGIONE CATTOLICA</w:t>
      </w:r>
    </w:p>
    <w:p w:rsidR="006360A5" w:rsidRDefault="00110EF0" w:rsidP="006360A5">
      <w:pPr>
        <w:jc w:val="center"/>
        <w:rPr>
          <w:b/>
        </w:rPr>
      </w:pPr>
      <w:r>
        <w:rPr>
          <w:b/>
        </w:rPr>
        <w:t>Classi coinvolte: 2B e 2C</w:t>
      </w:r>
    </w:p>
    <w:p w:rsidR="006360A5" w:rsidRDefault="006360A5" w:rsidP="006360A5">
      <w:pPr>
        <w:jc w:val="center"/>
        <w:rPr>
          <w:b/>
        </w:rPr>
      </w:pPr>
      <w:r>
        <w:rPr>
          <w:b/>
        </w:rPr>
        <w:t>Insegnante: Manfredi Alessandro</w:t>
      </w:r>
    </w:p>
    <w:p w:rsidR="006360A5" w:rsidRDefault="006360A5" w:rsidP="006360A5">
      <w:pPr>
        <w:jc w:val="center"/>
        <w:rPr>
          <w:b/>
        </w:rPr>
      </w:pPr>
    </w:p>
    <w:p w:rsidR="006360A5" w:rsidRDefault="006360A5" w:rsidP="006360A5">
      <w:r>
        <w:t xml:space="preserve">La scuola ha fissato alcuni </w:t>
      </w:r>
      <w:r>
        <w:rPr>
          <w:b/>
        </w:rPr>
        <w:t xml:space="preserve">obiettivi </w:t>
      </w:r>
      <w:r>
        <w:t>fondamentali in ordine alla programmazione di tale attività:</w:t>
      </w:r>
    </w:p>
    <w:p w:rsidR="006360A5" w:rsidRDefault="006360A5" w:rsidP="006360A5">
      <w:pPr>
        <w:pStyle w:val="Paragrafoelenco"/>
        <w:numPr>
          <w:ilvl w:val="0"/>
          <w:numId w:val="1"/>
        </w:numPr>
      </w:pPr>
      <w:r>
        <w:t>Partecipazione: attenzione, ascolto, capacità di intervenire nelle discussioni;</w:t>
      </w:r>
    </w:p>
    <w:p w:rsidR="006360A5" w:rsidRDefault="006360A5" w:rsidP="006360A5">
      <w:pPr>
        <w:pStyle w:val="Paragrafoelenco"/>
        <w:numPr>
          <w:ilvl w:val="0"/>
          <w:numId w:val="1"/>
        </w:numPr>
      </w:pPr>
      <w:r>
        <w:t xml:space="preserve">Comprensione: del senso generale di messaggi orali e scritti, degli elementi principali </w:t>
      </w:r>
      <w:r w:rsidR="0083533F">
        <w:t>e di informazione esplicite (classi prime), degli elementi secondari e di informazioni implicite (classi seconde e terze);</w:t>
      </w:r>
    </w:p>
    <w:p w:rsidR="0083533F" w:rsidRDefault="0083533F" w:rsidP="006360A5">
      <w:pPr>
        <w:pStyle w:val="Paragrafoelenco"/>
        <w:numPr>
          <w:ilvl w:val="0"/>
          <w:numId w:val="1"/>
        </w:numPr>
      </w:pPr>
      <w:r>
        <w:t>Produzione: orale e scritta (esposizione di contenuti, argomentazioni, riflessioni…), grafica.</w:t>
      </w:r>
    </w:p>
    <w:p w:rsidR="0083533F" w:rsidRDefault="0083533F" w:rsidP="0083533F">
      <w:pPr>
        <w:jc w:val="both"/>
      </w:pPr>
      <w:r>
        <w:t xml:space="preserve">Al fine del raggiungimento di questi obiettivi, sono previsti una serie di </w:t>
      </w:r>
      <w:r w:rsidRPr="0083533F">
        <w:rPr>
          <w:b/>
        </w:rPr>
        <w:t>contenuti</w:t>
      </w:r>
      <w:r>
        <w:rPr>
          <w:b/>
        </w:rPr>
        <w:t xml:space="preserve"> </w:t>
      </w:r>
      <w:r>
        <w:t>comuni individuati per le sei classi, con qualche leggera differenziazione tra prime e seconde:</w:t>
      </w:r>
    </w:p>
    <w:p w:rsidR="0083533F" w:rsidRDefault="00226709" w:rsidP="0083533F">
      <w:pPr>
        <w:jc w:val="both"/>
      </w:pPr>
      <w:r>
        <w:t>-l’ambiente, gli animali (es. la salvaguardia della natura, il rispetto per gli animali…);</w:t>
      </w:r>
    </w:p>
    <w:p w:rsidR="00226709" w:rsidRDefault="00226709" w:rsidP="0083533F">
      <w:pPr>
        <w:jc w:val="both"/>
      </w:pPr>
      <w:r>
        <w:t>-i rapporti con gli altri (es. la crescita, l’amicizia, i conflitti…);</w:t>
      </w:r>
    </w:p>
    <w:p w:rsidR="00226709" w:rsidRDefault="00226709" w:rsidP="0083533F">
      <w:pPr>
        <w:jc w:val="both"/>
      </w:pPr>
      <w:r>
        <w:t>-il rapporto con il mondo (es. problemi di attualità, la legalità</w:t>
      </w:r>
      <w:r w:rsidR="00965753">
        <w:t>, le religioni</w:t>
      </w:r>
      <w:r>
        <w:t>…);</w:t>
      </w:r>
    </w:p>
    <w:p w:rsidR="00791793" w:rsidRDefault="00226709" w:rsidP="0083533F">
      <w:pPr>
        <w:jc w:val="both"/>
      </w:pPr>
      <w:r>
        <w:t>-lo sport (nel corso del tempo, storia delle principali discipline sportive; quale mezzo di crescita personale; quale mezzo di educazione al sacrificio</w:t>
      </w:r>
      <w:r w:rsidR="00791793">
        <w:t>; quale mezzo di integrazione; quale mezzo di superamento delle barriere: di razza, di sesso, di religione…);</w:t>
      </w:r>
    </w:p>
    <w:p w:rsidR="00791793" w:rsidRDefault="00791793" w:rsidP="0083533F">
      <w:pPr>
        <w:jc w:val="both"/>
      </w:pPr>
      <w:r>
        <w:t>-i diritti dell’infanzia, la convivenza civile e i diritti dell’uomo;</w:t>
      </w:r>
    </w:p>
    <w:p w:rsidR="00791793" w:rsidRDefault="00791793" w:rsidP="0083533F">
      <w:pPr>
        <w:jc w:val="both"/>
      </w:pPr>
      <w:r>
        <w:t>-la storia di Modena (per conoscere le origini ed i cambiamenti nel corso del tempo della nostra città</w:t>
      </w:r>
      <w:r w:rsidR="00F252C5">
        <w:t>)</w:t>
      </w:r>
      <w:r w:rsidR="00FD2646">
        <w:t>;</w:t>
      </w:r>
    </w:p>
    <w:p w:rsidR="00FD2646" w:rsidRDefault="00FD2646" w:rsidP="0083533F">
      <w:pPr>
        <w:jc w:val="both"/>
      </w:pPr>
      <w:r>
        <w:t>-che ne sanno i 2000 (di personaggi famosi del secolo scorso: Che Guevara, Carl Lewis…)</w:t>
      </w:r>
    </w:p>
    <w:p w:rsidR="00791793" w:rsidRDefault="00791793" w:rsidP="00791793">
      <w:pPr>
        <w:jc w:val="center"/>
        <w:rPr>
          <w:b/>
        </w:rPr>
      </w:pPr>
      <w:r>
        <w:rPr>
          <w:b/>
        </w:rPr>
        <w:t>Modalità di svolgimento</w:t>
      </w:r>
    </w:p>
    <w:p w:rsidR="00965753" w:rsidRDefault="00791793" w:rsidP="00791793">
      <w:r>
        <w:t xml:space="preserve">Il percorso proposto inizia con </w:t>
      </w:r>
      <w:r w:rsidR="00271669">
        <w:t>la lettura di un libro, dispensa</w:t>
      </w:r>
      <w:r w:rsidR="00965753">
        <w:t>, articolo di giornale, rivista</w:t>
      </w:r>
      <w:r>
        <w:t xml:space="preserve"> etc., o la visione di un filmato o di un film relativo all’argomento trattato (vedi conte</w:t>
      </w:r>
      <w:r w:rsidR="00965753">
        <w:t>nuti). Successivamente si svolge una discussione tra l’insegnante ed i ragazzi su quanto letto o visto, anche per verificare il grado di attenzione, di interesse e di comprensione del contenuto. Infine gli alunni saranno chiamati a rispondere a domande scritte</w:t>
      </w:r>
      <w:r w:rsidR="00110EF0">
        <w:t xml:space="preserve"> (o anche semplicemente orali)</w:t>
      </w:r>
      <w:r w:rsidR="00965753">
        <w:t xml:space="preserve"> sull’argomento integrate da una piccola produzione personale</w:t>
      </w:r>
      <w:r w:rsidR="00110EF0">
        <w:t>, orale o scritta</w:t>
      </w:r>
      <w:r w:rsidR="00965753">
        <w:t xml:space="preserve"> (riassunto, descrizione del tema trattato, descrizione delle caratteristiche dei personaggi principali, commento…). Eventuale produzione di cartelloni con testi e immagini relativi ad uno di questi argomenti (a gruppi).</w:t>
      </w:r>
    </w:p>
    <w:p w:rsidR="00110EF0" w:rsidRDefault="00110EF0" w:rsidP="00791793">
      <w:r>
        <w:t xml:space="preserve">-Nella prima parte dell’anno scolastico verrà proposta la lettura del famoso romanzo di </w:t>
      </w:r>
      <w:proofErr w:type="spellStart"/>
      <w:r>
        <w:t>Ferenc</w:t>
      </w:r>
      <w:proofErr w:type="spellEnd"/>
      <w:r>
        <w:t xml:space="preserve">  </w:t>
      </w:r>
      <w:proofErr w:type="spellStart"/>
      <w:r>
        <w:t>Molnar</w:t>
      </w:r>
      <w:proofErr w:type="spellEnd"/>
      <w:r>
        <w:t xml:space="preserve"> “I ragazzi della via </w:t>
      </w:r>
      <w:proofErr w:type="spellStart"/>
      <w:r>
        <w:t>Pal</w:t>
      </w:r>
      <w:proofErr w:type="spellEnd"/>
      <w:r>
        <w:t xml:space="preserve">”, cui seguirà la visione del film per la tv mandato in onda dalla Rai all’incirca nel 2003. </w:t>
      </w:r>
    </w:p>
    <w:p w:rsidR="009F6751" w:rsidRDefault="00110EF0" w:rsidP="00791793">
      <w:r>
        <w:lastRenderedPageBreak/>
        <w:t>Si tratta senza ombra di dubbio di un classico</w:t>
      </w:r>
      <w:r w:rsidR="00846F32">
        <w:t xml:space="preserve"> senza tempo che, pur narrando una storia di ragazzi ambientata nel centro della Budapest di un secolo fa, ci porta tanti spunti di riflessione su importanti temi quali amicizia, adolescenza, scuola,  gioco, bullismo…che a me paiono ancora attuali al giorno d’oggi.                          Si sfrutterà di conseguenza questo argomento per esercitare gli alunni alla lettura, alla comprensione orale e relativa ad un film visto; alla produzione orale e alla sensibilizzazione sui temi ricorrenti nell’adolescenza. </w:t>
      </w:r>
    </w:p>
    <w:p w:rsidR="00110EF0" w:rsidRDefault="00846F32" w:rsidP="00791793">
      <w:r>
        <w:t>Seguirà un argomento sportivo che partirà dal filmato sulla storia del calcio, tratto dal libro digitale di educazione fisica “</w:t>
      </w:r>
      <w:proofErr w:type="spellStart"/>
      <w:r>
        <w:t>Jump</w:t>
      </w:r>
      <w:proofErr w:type="spellEnd"/>
      <w:r>
        <w:t>”, con verifica orale sul contenuto. Proseguirà poi con la visione del film “</w:t>
      </w:r>
      <w:proofErr w:type="spellStart"/>
      <w:r>
        <w:t>Pelè</w:t>
      </w:r>
      <w:proofErr w:type="spellEnd"/>
      <w:r>
        <w:t>”</w:t>
      </w:r>
      <w:r w:rsidR="009F6751">
        <w:t>, uscito nelle sale nel 2016 e che narra la storia del famoso campione di calcio brasiliano. I ragazzi avranno così modo di prendere atto di come il talento da solo non basti per riuscire nel mondo del calcio, dello sport e nella vita, se non accompagnato dal sacrificio dell’allenamento, dalla forza di volontà e dal credere nella realizzazione del proprio sogno. Potranno altresì osservare un mondo povero, una realtà profondamente diversa da quella che siamo abituati a vivere noi qui, e che rende ancor più difficile emergere.</w:t>
      </w:r>
      <w:r w:rsidR="00C85308">
        <w:t xml:space="preserve">                     Per quanto riguarda la parte sportiva, oltre ai filmati del libro digitale sulla pallavolo e sul rugby, si potrà prendere in considerazione la visione di film quali “Rush”, storia del duello tra due grandi campioni di formula 1 del passato quali Niki Lauda e James </w:t>
      </w:r>
      <w:proofErr w:type="spellStart"/>
      <w:r w:rsidR="00C85308">
        <w:t>Hunt</w:t>
      </w:r>
      <w:proofErr w:type="spellEnd"/>
      <w:r w:rsidR="00C85308">
        <w:t>, ed “</w:t>
      </w:r>
      <w:proofErr w:type="spellStart"/>
      <w:r w:rsidR="00C85308">
        <w:t>Invictus</w:t>
      </w:r>
      <w:proofErr w:type="spellEnd"/>
      <w:r w:rsidR="00C85308">
        <w:t xml:space="preserve">”, storia dell’impresa della nazionale sudafricana ai mondiali di rugby 2005, contenente un buon sottofondo sui temi razziali ed in primo piano il grande personaggio che fu Nelson Mandela. Altri film di carattere più o meno sportivo </w:t>
      </w:r>
      <w:r w:rsidR="00DC1B8A">
        <w:t xml:space="preserve">da considerare potrebbero essere  “Momenti di gloria”, “Sognando </w:t>
      </w:r>
      <w:proofErr w:type="spellStart"/>
      <w:r w:rsidR="00DC1B8A">
        <w:t>Beckam</w:t>
      </w:r>
      <w:proofErr w:type="spellEnd"/>
      <w:r w:rsidR="00DC1B8A">
        <w:t>” e “Ti va di ballare”. A conclusione della parte sportiva si potrà poi prevedere la lettura e il commento del manifesto “Sport e integrazione”, la vittoria più bella.</w:t>
      </w:r>
      <w:r w:rsidR="00C85308">
        <w:t xml:space="preserve">  </w:t>
      </w:r>
      <w:r>
        <w:t xml:space="preserve">   </w:t>
      </w:r>
      <w:r w:rsidR="00110EF0">
        <w:t xml:space="preserve">   </w:t>
      </w:r>
    </w:p>
    <w:p w:rsidR="00715858" w:rsidRDefault="00FD2646" w:rsidP="00791793">
      <w:r>
        <w:t xml:space="preserve"> Seguirà, per la serie “Che ne sanno i 2000”, la visione del video dell’omonima canzone di Gabry Ponte, con commento sul testo e scoperta di grandi personaggi del secolo scorso, sconosciuti ai nostri ragazzi</w:t>
      </w:r>
      <w:r w:rsidR="00715858">
        <w:t xml:space="preserve"> (Che</w:t>
      </w:r>
      <w:r w:rsidR="00C85308">
        <w:t xml:space="preserve"> Guevara, l’atleta Carl Lewis, i cantanti David Bowie e </w:t>
      </w:r>
      <w:proofErr w:type="spellStart"/>
      <w:r w:rsidR="00C85308">
        <w:t>Freddy</w:t>
      </w:r>
      <w:proofErr w:type="spellEnd"/>
      <w:r w:rsidR="00C85308">
        <w:t xml:space="preserve"> </w:t>
      </w:r>
      <w:proofErr w:type="spellStart"/>
      <w:r w:rsidR="00C85308">
        <w:t>Mercury</w:t>
      </w:r>
      <w:proofErr w:type="spellEnd"/>
      <w:r w:rsidR="00C85308">
        <w:t xml:space="preserve"> etc.</w:t>
      </w:r>
      <w:r w:rsidR="00715858">
        <w:t>).</w:t>
      </w:r>
    </w:p>
    <w:p w:rsidR="004C37FE" w:rsidRDefault="00715858" w:rsidP="00791793">
      <w:r>
        <w:t>Nella seco</w:t>
      </w:r>
      <w:r w:rsidR="00DC1B8A">
        <w:t xml:space="preserve">nda parte dell’anno </w:t>
      </w:r>
      <w:r w:rsidR="00756BD5">
        <w:t xml:space="preserve"> la visione di film qual</w:t>
      </w:r>
      <w:r w:rsidR="005B4338">
        <w:t>i “Io speriamo che me la cavo”,</w:t>
      </w:r>
      <w:r w:rsidR="00756BD5">
        <w:t xml:space="preserve"> </w:t>
      </w:r>
      <w:r w:rsidR="005B4338">
        <w:t>“La mafia uccide solo d’estate”</w:t>
      </w:r>
      <w:r w:rsidR="00DC1B8A">
        <w:t>, “Free Willy”</w:t>
      </w:r>
      <w:r w:rsidR="005B4338">
        <w:t xml:space="preserve"> ed altri, sul tema dell’amicizia tra persone e tra uomini e animali, </w:t>
      </w:r>
      <w:r w:rsidR="00756BD5">
        <w:t>potr</w:t>
      </w:r>
      <w:r w:rsidR="00DC1B8A">
        <w:t xml:space="preserve">ebbero essere presi in considerazione. </w:t>
      </w:r>
      <w:r w:rsidR="003D2D16">
        <w:t>Il condizionale è relativo ai titoli, non agli argomenti trattati che rimangono, a grandi linee, quelli previsti.</w:t>
      </w:r>
      <w:r w:rsidR="00DC1B8A">
        <w:t xml:space="preserve">                                                                                                                                                Ritor</w:t>
      </w:r>
      <w:r w:rsidR="00EB3D9D">
        <w:t xml:space="preserve">nando al programma di massima previsto, </w:t>
      </w:r>
      <w:bookmarkStart w:id="0" w:name="_GoBack"/>
      <w:bookmarkEnd w:id="0"/>
      <w:r w:rsidR="00DC1B8A">
        <w:t>la scaletta dovrebbe prevedere la visione del film “Stand by me”, tratto dall’omonimo racconto di Stephen King</w:t>
      </w:r>
      <w:r w:rsidR="00B314CE">
        <w:t>, che rientra nel classico tema dell’amicizia nell’adolescenza, oltre ad aggiungere i contrasti coi ragazzi più grandi, i viaggi alla ricerca di qualcosa e le scoperte. Il film, essendo tratto da un libro di Stephen King, contiene anche qualche lieve elemento horror, e potrebbe fare da preludio all’eventuale visione, di una parte del gruppo, del film per la tv “</w:t>
      </w:r>
      <w:proofErr w:type="spellStart"/>
      <w:r w:rsidR="00B314CE">
        <w:t>It</w:t>
      </w:r>
      <w:proofErr w:type="spellEnd"/>
      <w:r w:rsidR="00B314CE">
        <w:t>” del 1990, sempre tratto da un famoso romanzo di Stephen King , qui molto abile a proporre in senso metaforico il male nascosto nelle persone e nella nostra società.</w:t>
      </w:r>
    </w:p>
    <w:p w:rsidR="004C37FE" w:rsidRDefault="004C37FE" w:rsidP="00791793">
      <w:r>
        <w:t>In programma anche la visione del film “Titanic”, del 1998. La famosa storia romanzata dell’affondamento di questa nave, avvenuta nel 1912, può collegarsi al programma di tecnologia delle seconde, che tratta, nel secondo quadrimestre, delle grandi opere ingegneristiche (es. Torre Eiffel) e dei tentativi dei grandi viaggi, tipici della fine del diciannovesimo secolo e dell’inizio del ventesimo.</w:t>
      </w:r>
    </w:p>
    <w:p w:rsidR="005B4338" w:rsidRDefault="00756BD5" w:rsidP="00791793">
      <w:r>
        <w:t xml:space="preserve">Infine, uno sguardo alla storia della nostra città e di contro, un argomento di grande interesse ed attualità </w:t>
      </w:r>
      <w:r w:rsidR="00D91E78">
        <w:t xml:space="preserve">quale la musica rap e rock degli anni 2000, con analisi e commento sui testi e su questo fenomeno possono essere gli </w:t>
      </w:r>
      <w:r w:rsidR="004C37FE">
        <w:t>argomenti conclusivi per il nostro  gruppo.</w:t>
      </w:r>
    </w:p>
    <w:p w:rsidR="003D2D16" w:rsidRDefault="003D2D16" w:rsidP="00791793"/>
    <w:p w:rsidR="003D2D16" w:rsidRDefault="003D2D16" w:rsidP="003D2D16">
      <w:pPr>
        <w:jc w:val="center"/>
        <w:rPr>
          <w:b/>
        </w:rPr>
      </w:pPr>
      <w:r>
        <w:rPr>
          <w:b/>
        </w:rPr>
        <w:lastRenderedPageBreak/>
        <w:t>Metodologia</w:t>
      </w:r>
    </w:p>
    <w:p w:rsidR="003D2D16" w:rsidRDefault="003D2D16" w:rsidP="003D2D16">
      <w:r>
        <w:t>E’ descritta alla voce “modalità di svolgimento”.</w:t>
      </w:r>
    </w:p>
    <w:p w:rsidR="003D2D16" w:rsidRDefault="003D2D16" w:rsidP="003D2D16">
      <w:pPr>
        <w:jc w:val="center"/>
        <w:rPr>
          <w:b/>
        </w:rPr>
      </w:pPr>
      <w:r>
        <w:rPr>
          <w:b/>
        </w:rPr>
        <w:t>Strumenti</w:t>
      </w:r>
    </w:p>
    <w:p w:rsidR="003D2D16" w:rsidRDefault="003D2D16" w:rsidP="003D2D16">
      <w:r>
        <w:t>Libri di narrativa; articoli di giornali e riviste; materiale audiovisivo (libri digitali, film, video musicali etc.); computer.</w:t>
      </w:r>
    </w:p>
    <w:p w:rsidR="003D2D16" w:rsidRDefault="003D2D16" w:rsidP="003D2D16">
      <w:pPr>
        <w:jc w:val="center"/>
        <w:rPr>
          <w:b/>
        </w:rPr>
      </w:pPr>
      <w:r>
        <w:rPr>
          <w:b/>
        </w:rPr>
        <w:t>Verifiche</w:t>
      </w:r>
    </w:p>
    <w:p w:rsidR="003D2D16" w:rsidRPr="003D2D16" w:rsidRDefault="003D2D16" w:rsidP="003D2D16">
      <w:r>
        <w:t xml:space="preserve">La valutazione finale terrà conto dell’interesse, dell’attenzione, </w:t>
      </w:r>
      <w:r w:rsidR="00BA49BF">
        <w:t>della partecipazione e della rielaborazione personale dei contenuti proposti. Si terrà altresì conto, in caso di situazioni particolari, della crescita e della maturazione che si dovesse rilevare durante il percorso didattico.</w:t>
      </w:r>
    </w:p>
    <w:p w:rsidR="005B4338" w:rsidRDefault="005B4338" w:rsidP="00791793"/>
    <w:p w:rsidR="005B4338" w:rsidRDefault="004C37FE" w:rsidP="00791793">
      <w:r>
        <w:t>Modena, 29 novembre 2018</w:t>
      </w:r>
      <w:r w:rsidR="005B4338">
        <w:t xml:space="preserve">                                                       L’insegnante</w:t>
      </w:r>
    </w:p>
    <w:p w:rsidR="00F252C5" w:rsidRDefault="005B4338" w:rsidP="00791793">
      <w:r>
        <w:t xml:space="preserve">                                                                                                   Alessandro Manfredi                                 </w:t>
      </w:r>
      <w:r w:rsidR="00756BD5">
        <w:t xml:space="preserve"> </w:t>
      </w:r>
      <w:r w:rsidR="00FD2646">
        <w:t xml:space="preserve"> </w:t>
      </w:r>
      <w:r w:rsidR="00F252C5">
        <w:t xml:space="preserve">  </w:t>
      </w:r>
    </w:p>
    <w:p w:rsidR="00965753" w:rsidRDefault="00965753" w:rsidP="00791793"/>
    <w:p w:rsidR="00791793" w:rsidRPr="00791793" w:rsidRDefault="00965753" w:rsidP="00791793">
      <w:r>
        <w:t xml:space="preserve">  </w:t>
      </w:r>
      <w:r w:rsidR="00791793">
        <w:t xml:space="preserve"> </w:t>
      </w:r>
    </w:p>
    <w:p w:rsidR="00226709" w:rsidRPr="0083533F" w:rsidRDefault="00226709" w:rsidP="0083533F">
      <w:pPr>
        <w:jc w:val="both"/>
      </w:pPr>
      <w:r>
        <w:t xml:space="preserve"> </w:t>
      </w:r>
    </w:p>
    <w:sectPr w:rsidR="00226709" w:rsidRPr="0083533F" w:rsidSect="003A6B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49B6"/>
    <w:multiLevelType w:val="hybridMultilevel"/>
    <w:tmpl w:val="57AE0A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60A5"/>
    <w:rsid w:val="00110EF0"/>
    <w:rsid w:val="00226709"/>
    <w:rsid w:val="00271669"/>
    <w:rsid w:val="003A6BB6"/>
    <w:rsid w:val="003D2D16"/>
    <w:rsid w:val="004C37FE"/>
    <w:rsid w:val="005B4338"/>
    <w:rsid w:val="006360A5"/>
    <w:rsid w:val="00715858"/>
    <w:rsid w:val="00756BD5"/>
    <w:rsid w:val="00791793"/>
    <w:rsid w:val="0083533F"/>
    <w:rsid w:val="00846F32"/>
    <w:rsid w:val="00965753"/>
    <w:rsid w:val="009C4600"/>
    <w:rsid w:val="009F6751"/>
    <w:rsid w:val="00B314CE"/>
    <w:rsid w:val="00BA49BF"/>
    <w:rsid w:val="00BC37A9"/>
    <w:rsid w:val="00C85308"/>
    <w:rsid w:val="00D91E78"/>
    <w:rsid w:val="00DC1B8A"/>
    <w:rsid w:val="00EB3D9D"/>
    <w:rsid w:val="00F252C5"/>
    <w:rsid w:val="00FD26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B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60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60A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Ministero</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angelo</cp:lastModifiedBy>
  <cp:revision>2</cp:revision>
  <dcterms:created xsi:type="dcterms:W3CDTF">2018-11-30T22:56:00Z</dcterms:created>
  <dcterms:modified xsi:type="dcterms:W3CDTF">2018-11-30T22:56:00Z</dcterms:modified>
</cp:coreProperties>
</file>